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5011D3" w:rsidRDefault="007D236A">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DeKalb County Board of Registration and Elections </w:t>
      </w:r>
    </w:p>
    <w:p w14:paraId="00000002" w14:textId="77777777" w:rsidR="005011D3" w:rsidRDefault="007D236A">
      <w:pPr>
        <w:jc w:val="center"/>
        <w:rPr>
          <w:rFonts w:ascii="Times New Roman" w:eastAsia="Times New Roman" w:hAnsi="Times New Roman" w:cs="Times New Roman"/>
          <w:sz w:val="30"/>
          <w:szCs w:val="30"/>
        </w:rPr>
      </w:pPr>
      <w:r>
        <w:rPr>
          <w:rFonts w:ascii="Times New Roman" w:eastAsia="Times New Roman" w:hAnsi="Times New Roman" w:cs="Times New Roman"/>
          <w:sz w:val="30"/>
          <w:szCs w:val="30"/>
        </w:rPr>
        <w:t xml:space="preserve">Meeting Minutes </w:t>
      </w:r>
    </w:p>
    <w:p w14:paraId="00000003" w14:textId="77777777" w:rsidR="005011D3" w:rsidRDefault="005011D3">
      <w:pPr>
        <w:rPr>
          <w:rFonts w:ascii="Times New Roman" w:eastAsia="Times New Roman" w:hAnsi="Times New Roman" w:cs="Times New Roman"/>
        </w:rPr>
      </w:pPr>
    </w:p>
    <w:p w14:paraId="00000004"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April 8th, 2026 </w:t>
      </w:r>
    </w:p>
    <w:p w14:paraId="00000005"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Start Time: 4:42 PM </w:t>
      </w:r>
    </w:p>
    <w:p w14:paraId="00000006"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End Time: 04:51 PM</w:t>
      </w:r>
    </w:p>
    <w:p w14:paraId="00000007" w14:textId="77777777" w:rsidR="005011D3" w:rsidRDefault="005011D3">
      <w:pPr>
        <w:rPr>
          <w:rFonts w:ascii="Times New Roman" w:eastAsia="Times New Roman" w:hAnsi="Times New Roman" w:cs="Times New Roman"/>
        </w:rPr>
      </w:pPr>
    </w:p>
    <w:p w14:paraId="00000008"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Board Attendees: </w:t>
      </w:r>
      <w:r>
        <w:rPr>
          <w:rFonts w:ascii="Times New Roman" w:eastAsia="Times New Roman" w:hAnsi="Times New Roman" w:cs="Times New Roman"/>
        </w:rPr>
        <w:tab/>
        <w:t>Karli Swift</w:t>
      </w:r>
    </w:p>
    <w:p w14:paraId="00000009" w14:textId="77777777" w:rsidR="005011D3" w:rsidRDefault="007D236A">
      <w:pPr>
        <w:rPr>
          <w:rFonts w:ascii="Times New Roman" w:eastAsia="Times New Roman" w:hAnsi="Times New Roman" w:cs="Times New Roman"/>
          <w:highlight w:val="white"/>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highlight w:val="white"/>
        </w:rPr>
        <w:t>Vasu Abhiraman</w:t>
      </w:r>
    </w:p>
    <w:p w14:paraId="0000000A" w14:textId="77777777" w:rsidR="005011D3" w:rsidRDefault="007D236A">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Travis Bowden</w:t>
      </w:r>
    </w:p>
    <w:p w14:paraId="0000000B" w14:textId="77777777" w:rsidR="005011D3" w:rsidRDefault="007D236A">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Gail Lee</w:t>
      </w:r>
    </w:p>
    <w:p w14:paraId="0000000C" w14:textId="77777777" w:rsidR="005011D3" w:rsidRDefault="007D236A">
      <w:pPr>
        <w:ind w:left="1440" w:firstLine="720"/>
        <w:rPr>
          <w:rFonts w:ascii="Times New Roman" w:eastAsia="Times New Roman" w:hAnsi="Times New Roman" w:cs="Times New Roman"/>
          <w:highlight w:val="white"/>
        </w:rPr>
      </w:pPr>
      <w:r>
        <w:rPr>
          <w:rFonts w:ascii="Times New Roman" w:eastAsia="Times New Roman" w:hAnsi="Times New Roman" w:cs="Times New Roman"/>
          <w:highlight w:val="white"/>
        </w:rPr>
        <w:t>Dele Lowman (Absent)</w:t>
      </w:r>
    </w:p>
    <w:p w14:paraId="0000000D" w14:textId="77777777" w:rsidR="005011D3" w:rsidRDefault="005011D3">
      <w:pPr>
        <w:rPr>
          <w:rFonts w:ascii="Times New Roman" w:eastAsia="Times New Roman" w:hAnsi="Times New Roman" w:cs="Times New Roman"/>
          <w:b/>
          <w:bCs/>
          <w:highlight w:val="white"/>
        </w:rPr>
      </w:pPr>
    </w:p>
    <w:p w14:paraId="0000000E"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Other Attendees: </w:t>
      </w:r>
      <w:r>
        <w:rPr>
          <w:rFonts w:ascii="Times New Roman" w:eastAsia="Times New Roman" w:hAnsi="Times New Roman" w:cs="Times New Roman"/>
        </w:rPr>
        <w:tab/>
        <w:t>Keisha Smith, Executive Director</w:t>
      </w:r>
    </w:p>
    <w:p w14:paraId="0000000F" w14:textId="6FB00DC4" w:rsidR="005011D3" w:rsidRDefault="007D236A">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 xml:space="preserve">Michael Petty, </w:t>
      </w:r>
      <w:r w:rsidR="00782824">
        <w:rPr>
          <w:rFonts w:ascii="Times New Roman" w:eastAsia="Times New Roman" w:hAnsi="Times New Roman" w:cs="Times New Roman"/>
        </w:rPr>
        <w:t xml:space="preserve">Senior </w:t>
      </w:r>
      <w:r>
        <w:rPr>
          <w:rFonts w:ascii="Times New Roman" w:eastAsia="Times New Roman" w:hAnsi="Times New Roman" w:cs="Times New Roman"/>
        </w:rPr>
        <w:t>Assistant County Attorney</w:t>
      </w:r>
    </w:p>
    <w:p w14:paraId="42677552" w14:textId="59303E8D" w:rsidR="00232385" w:rsidRDefault="00232385">
      <w:pPr>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00000010" w14:textId="77777777" w:rsidR="005011D3" w:rsidRDefault="005011D3">
      <w:pPr>
        <w:rPr>
          <w:rFonts w:ascii="Times New Roman" w:eastAsia="Times New Roman" w:hAnsi="Times New Roman" w:cs="Times New Roman"/>
        </w:rPr>
      </w:pPr>
    </w:p>
    <w:p w14:paraId="00000011" w14:textId="77777777" w:rsidR="005011D3" w:rsidRDefault="007D236A">
      <w:pPr>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APPROVAL OF AGENDA </w:t>
      </w:r>
    </w:p>
    <w:p w14:paraId="00000012" w14:textId="77777777" w:rsidR="005011D3" w:rsidRDefault="005011D3">
      <w:pPr>
        <w:rPr>
          <w:rFonts w:ascii="Times New Roman" w:eastAsia="Times New Roman" w:hAnsi="Times New Roman" w:cs="Times New Roman"/>
        </w:rPr>
      </w:pPr>
    </w:p>
    <w:p w14:paraId="00000013"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Chair Swift called the Board of Registration and Elections meeting to order at 4:42 p.m. </w:t>
      </w:r>
    </w:p>
    <w:p w14:paraId="00000014" w14:textId="77777777" w:rsidR="005011D3" w:rsidRDefault="005011D3">
      <w:pPr>
        <w:rPr>
          <w:rFonts w:ascii="Times New Roman" w:eastAsia="Times New Roman" w:hAnsi="Times New Roman" w:cs="Times New Roman"/>
        </w:rPr>
      </w:pPr>
    </w:p>
    <w:p w14:paraId="00000015"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Dr. Harris conducted the roll call, confirming the presence of each board member by name. A quorum was established. </w:t>
      </w:r>
    </w:p>
    <w:p w14:paraId="00000016" w14:textId="77777777" w:rsidR="005011D3" w:rsidRDefault="005011D3">
      <w:pPr>
        <w:rPr>
          <w:rFonts w:ascii="Times New Roman" w:eastAsia="Times New Roman" w:hAnsi="Times New Roman" w:cs="Times New Roman"/>
          <w:b/>
          <w:bCs/>
          <w:u w:val="single"/>
        </w:rPr>
      </w:pPr>
    </w:p>
    <w:p w14:paraId="00000017"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A motion to approve the agenda was made by Mr. Bowden and seconded by Mr. Abhiraman. The motion passed unanimously.</w:t>
      </w:r>
    </w:p>
    <w:p w14:paraId="00000018" w14:textId="77777777" w:rsidR="005011D3" w:rsidRDefault="005011D3">
      <w:pPr>
        <w:rPr>
          <w:rFonts w:ascii="Times New Roman" w:eastAsia="Times New Roman" w:hAnsi="Times New Roman" w:cs="Times New Roman"/>
          <w:b/>
          <w:bCs/>
          <w:u w:val="single"/>
        </w:rPr>
      </w:pPr>
    </w:p>
    <w:p w14:paraId="00000019" w14:textId="77777777" w:rsidR="005011D3" w:rsidRDefault="007D236A">
      <w:pPr>
        <w:rPr>
          <w:rFonts w:ascii="Times New Roman" w:eastAsia="Times New Roman" w:hAnsi="Times New Roman" w:cs="Times New Roman"/>
          <w:b/>
          <w:bCs/>
          <w:u w:val="single"/>
        </w:rPr>
      </w:pPr>
      <w:r>
        <w:rPr>
          <w:rFonts w:ascii="Times New Roman" w:eastAsia="Times New Roman" w:hAnsi="Times New Roman" w:cs="Times New Roman"/>
          <w:b/>
          <w:bCs/>
          <w:u w:val="single"/>
        </w:rPr>
        <w:t>PUBLIC COMMENT</w:t>
      </w:r>
    </w:p>
    <w:p w14:paraId="0000001A" w14:textId="77777777" w:rsidR="005011D3" w:rsidRDefault="005011D3">
      <w:pPr>
        <w:rPr>
          <w:rFonts w:ascii="Times New Roman" w:eastAsia="Times New Roman" w:hAnsi="Times New Roman" w:cs="Times New Roman"/>
        </w:rPr>
      </w:pPr>
    </w:p>
    <w:p w14:paraId="0000001B" w14:textId="56191E6E" w:rsidR="005011D3" w:rsidRDefault="007D236A">
      <w:pPr>
        <w:ind w:left="720"/>
        <w:rPr>
          <w:rFonts w:ascii="Times New Roman" w:eastAsia="Times New Roman" w:hAnsi="Times New Roman" w:cs="Times New Roman"/>
        </w:rPr>
      </w:pPr>
      <w:r>
        <w:rPr>
          <w:rFonts w:ascii="Times New Roman" w:eastAsia="Times New Roman" w:hAnsi="Times New Roman" w:cs="Times New Roman"/>
        </w:rPr>
        <w:t>Liz Throop</w:t>
      </w:r>
    </w:p>
    <w:p w14:paraId="0000001C" w14:textId="77777777" w:rsidR="005011D3" w:rsidRDefault="005011D3">
      <w:pPr>
        <w:rPr>
          <w:rFonts w:ascii="Times New Roman" w:eastAsia="Times New Roman" w:hAnsi="Times New Roman" w:cs="Times New Roman"/>
        </w:rPr>
      </w:pPr>
    </w:p>
    <w:p w14:paraId="0000001D" w14:textId="77777777" w:rsidR="005011D3" w:rsidRDefault="007D236A">
      <w:pPr>
        <w:rPr>
          <w:rFonts w:ascii="Times New Roman" w:eastAsia="Times New Roman" w:hAnsi="Times New Roman" w:cs="Times New Roman"/>
          <w:b/>
          <w:bCs/>
          <w:u w:val="single"/>
        </w:rPr>
      </w:pPr>
      <w:r>
        <w:rPr>
          <w:rFonts w:ascii="Times New Roman" w:eastAsia="Times New Roman" w:hAnsi="Times New Roman" w:cs="Times New Roman"/>
          <w:b/>
          <w:bCs/>
          <w:u w:val="single"/>
        </w:rPr>
        <w:t>ITEMS FOR DISCUSSION</w:t>
      </w:r>
    </w:p>
    <w:p w14:paraId="0000001E" w14:textId="77777777" w:rsidR="005011D3" w:rsidRDefault="005011D3">
      <w:pPr>
        <w:rPr>
          <w:rFonts w:ascii="Times New Roman" w:eastAsia="Times New Roman" w:hAnsi="Times New Roman" w:cs="Times New Roman"/>
          <w:b/>
          <w:bCs/>
          <w:u w:val="single"/>
        </w:rPr>
      </w:pPr>
    </w:p>
    <w:p w14:paraId="0000001F" w14:textId="77777777" w:rsidR="005011D3" w:rsidRDefault="007D236A">
      <w:pPr>
        <w:numPr>
          <w:ilvl w:val="0"/>
          <w:numId w:val="1"/>
        </w:numPr>
        <w:rPr>
          <w:rFonts w:ascii="Times New Roman" w:eastAsia="Times New Roman" w:hAnsi="Times New Roman" w:cs="Times New Roman"/>
        </w:rPr>
      </w:pPr>
      <w:r>
        <w:rPr>
          <w:rFonts w:ascii="Times New Roman" w:eastAsia="Times New Roman" w:hAnsi="Times New Roman" w:cs="Times New Roman"/>
        </w:rPr>
        <w:t>Pre-Certification Report - April 7 House District 94 Special Election Runoff</w:t>
      </w:r>
    </w:p>
    <w:p w14:paraId="00000020" w14:textId="77777777" w:rsidR="005011D3" w:rsidRDefault="005011D3">
      <w:pPr>
        <w:rPr>
          <w:rFonts w:ascii="Times New Roman" w:eastAsia="Times New Roman" w:hAnsi="Times New Roman" w:cs="Times New Roman"/>
        </w:rPr>
      </w:pPr>
    </w:p>
    <w:p w14:paraId="00000021" w14:textId="208B7938" w:rsidR="005011D3" w:rsidRDefault="007D236A">
      <w:pPr>
        <w:ind w:left="720"/>
        <w:rPr>
          <w:rFonts w:ascii="Times New Roman" w:eastAsia="Times New Roman" w:hAnsi="Times New Roman" w:cs="Times New Roman"/>
        </w:rPr>
      </w:pPr>
      <w:r>
        <w:rPr>
          <w:rFonts w:ascii="Times New Roman" w:eastAsia="Times New Roman" w:hAnsi="Times New Roman" w:cs="Times New Roman"/>
        </w:rPr>
        <w:t>Chair Swift called for the pre-certification report and recognized Director Smith. Director Smith stated that</w:t>
      </w:r>
      <w:r w:rsidR="00782824">
        <w:rPr>
          <w:rFonts w:ascii="Times New Roman" w:eastAsia="Times New Roman" w:hAnsi="Times New Roman" w:cs="Times New Roman"/>
        </w:rPr>
        <w:t xml:space="preserve"> in </w:t>
      </w:r>
      <w:r w:rsidR="00782824" w:rsidRPr="00782824">
        <w:rPr>
          <w:rFonts w:ascii="Times New Roman" w:eastAsia="Times New Roman" w:hAnsi="Times New Roman" w:cs="Times New Roman"/>
        </w:rPr>
        <w:t xml:space="preserve">accordance with State Election Board Rule 183-1-12-.12 which requires the Board of Registration and Elections to hold this meeting for the limited purpose of conducting a review of precinct returns.  Where for each precinct, the board shall compare the total number of ballots cast to the total number of unique voter ID numbers.  The total number of ballots cast by each vote method shall be determined for each precinct and include all (1) absentee ballots received by the close of the polls, including those cast by advance voting, (2) ballots cast in person on </w:t>
      </w:r>
      <w:r w:rsidR="00782824" w:rsidRPr="00782824">
        <w:rPr>
          <w:rFonts w:ascii="Times New Roman" w:eastAsia="Times New Roman" w:hAnsi="Times New Roman" w:cs="Times New Roman"/>
        </w:rPr>
        <w:lastRenderedPageBreak/>
        <w:t xml:space="preserve">Election Day and (3) all validated provisional ballots that have been tabulated.  (Rule 183-1-12.12(f)(2). ) </w:t>
      </w:r>
      <w:r w:rsidR="00782824">
        <w:rPr>
          <w:rFonts w:ascii="Times New Roman" w:eastAsia="Times New Roman" w:hAnsi="Times New Roman" w:cs="Times New Roman"/>
        </w:rPr>
        <w:t>She further stated that “t</w:t>
      </w:r>
      <w:r w:rsidR="00782824" w:rsidRPr="00782824">
        <w:rPr>
          <w:rFonts w:ascii="Times New Roman" w:eastAsia="Times New Roman" w:hAnsi="Times New Roman" w:cs="Times New Roman"/>
        </w:rPr>
        <w:t>o determine the total number of unique voter ID numbers, the department shall compile a list of all voters who voted in the election, including by method of voting, and examine said list for duplicates. The list shall then be sorted by precinct and the total number of unique voter IDs from each precinct shall be counted.  The total number of unique voters who voted by each method shall be reported for each precinct</w:t>
      </w:r>
      <w:r w:rsidR="00782824">
        <w:rPr>
          <w:rFonts w:ascii="Times New Roman" w:eastAsia="Times New Roman" w:hAnsi="Times New Roman" w:cs="Times New Roman"/>
        </w:rPr>
        <w:t>”</w:t>
      </w:r>
      <w:r w:rsidR="00782824" w:rsidRPr="00782824">
        <w:rPr>
          <w:rFonts w:ascii="Times New Roman" w:eastAsia="Times New Roman" w:hAnsi="Times New Roman" w:cs="Times New Roman"/>
        </w:rPr>
        <w:t xml:space="preserve">.  (Rule 183-1-12.12(f)(3). </w:t>
      </w:r>
      <w:r w:rsidR="00782824">
        <w:rPr>
          <w:rFonts w:ascii="Times New Roman" w:eastAsia="Times New Roman" w:hAnsi="Times New Roman" w:cs="Times New Roman"/>
        </w:rPr>
        <w:t xml:space="preserve">Director Smith then directed the </w:t>
      </w:r>
      <w:r>
        <w:rPr>
          <w:rFonts w:ascii="Times New Roman" w:eastAsia="Times New Roman" w:hAnsi="Times New Roman" w:cs="Times New Roman"/>
        </w:rPr>
        <w:t xml:space="preserve">Board members to </w:t>
      </w:r>
      <w:r w:rsidR="00782824">
        <w:rPr>
          <w:rFonts w:ascii="Times New Roman" w:eastAsia="Times New Roman" w:hAnsi="Times New Roman" w:cs="Times New Roman"/>
        </w:rPr>
        <w:t xml:space="preserve">the report and asked them to </w:t>
      </w:r>
      <w:r>
        <w:rPr>
          <w:rFonts w:ascii="Times New Roman" w:eastAsia="Times New Roman" w:hAnsi="Times New Roman" w:cs="Times New Roman"/>
        </w:rPr>
        <w:t>examine</w:t>
      </w:r>
      <w:r w:rsidR="00782824">
        <w:rPr>
          <w:rFonts w:ascii="Times New Roman" w:eastAsia="Times New Roman" w:hAnsi="Times New Roman" w:cs="Times New Roman"/>
        </w:rPr>
        <w:t xml:space="preserve"> what was provided in the packet for review</w:t>
      </w:r>
      <w:r>
        <w:rPr>
          <w:rFonts w:ascii="Times New Roman" w:eastAsia="Times New Roman" w:hAnsi="Times New Roman" w:cs="Times New Roman"/>
        </w:rPr>
        <w:t>. Director Smith then concluded the overview.</w:t>
      </w:r>
    </w:p>
    <w:p w14:paraId="00000022" w14:textId="77777777" w:rsidR="005011D3" w:rsidRDefault="005011D3">
      <w:pPr>
        <w:ind w:left="720"/>
        <w:rPr>
          <w:rFonts w:ascii="Times New Roman" w:eastAsia="Times New Roman" w:hAnsi="Times New Roman" w:cs="Times New Roman"/>
        </w:rPr>
      </w:pPr>
    </w:p>
    <w:p w14:paraId="00000023" w14:textId="77777777" w:rsidR="005011D3" w:rsidRDefault="007D236A">
      <w:pPr>
        <w:ind w:left="720"/>
        <w:rPr>
          <w:rFonts w:ascii="Times New Roman" w:eastAsia="Times New Roman" w:hAnsi="Times New Roman" w:cs="Times New Roman"/>
        </w:rPr>
      </w:pPr>
      <w:r>
        <w:rPr>
          <w:rFonts w:ascii="Times New Roman" w:eastAsia="Times New Roman" w:hAnsi="Times New Roman" w:cs="Times New Roman"/>
        </w:rPr>
        <w:t xml:space="preserve">Chair Swift provided an explanation of this meeting pursuant to Georgia State Election Board Rule. </w:t>
      </w:r>
    </w:p>
    <w:p w14:paraId="00000024" w14:textId="77777777" w:rsidR="005011D3" w:rsidRDefault="005011D3">
      <w:pPr>
        <w:rPr>
          <w:rFonts w:ascii="Times New Roman" w:eastAsia="Times New Roman" w:hAnsi="Times New Roman" w:cs="Times New Roman"/>
        </w:rPr>
      </w:pPr>
    </w:p>
    <w:p w14:paraId="00000025" w14:textId="77777777" w:rsidR="005011D3" w:rsidRDefault="007D236A">
      <w:pPr>
        <w:rPr>
          <w:rFonts w:ascii="Times New Roman" w:eastAsia="Times New Roman" w:hAnsi="Times New Roman" w:cs="Times New Roman"/>
          <w:b/>
          <w:bCs/>
          <w:u w:val="single"/>
        </w:rPr>
      </w:pPr>
      <w:r>
        <w:rPr>
          <w:rFonts w:ascii="Times New Roman" w:eastAsia="Times New Roman" w:hAnsi="Times New Roman" w:cs="Times New Roman"/>
          <w:b/>
          <w:bCs/>
          <w:u w:val="single"/>
        </w:rPr>
        <w:t>BOARD COMMENTS</w:t>
      </w:r>
    </w:p>
    <w:p w14:paraId="00000026"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ab/>
      </w:r>
    </w:p>
    <w:p w14:paraId="00000027"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Ms. Lee had no comments. </w:t>
      </w:r>
    </w:p>
    <w:p w14:paraId="00000028"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p>
    <w:p w14:paraId="00000029"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Mr. Bowden thanked everyone for attending. </w:t>
      </w:r>
    </w:p>
    <w:p w14:paraId="0000002A" w14:textId="77777777" w:rsidR="005011D3" w:rsidRDefault="005011D3">
      <w:pPr>
        <w:rPr>
          <w:rFonts w:ascii="Times New Roman" w:eastAsia="Times New Roman" w:hAnsi="Times New Roman" w:cs="Times New Roman"/>
        </w:rPr>
      </w:pPr>
    </w:p>
    <w:p w14:paraId="0000002B"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Mr. Abhiraman had no comments. </w:t>
      </w:r>
    </w:p>
    <w:p w14:paraId="0000002C" w14:textId="77777777" w:rsidR="005011D3" w:rsidRDefault="005011D3">
      <w:pPr>
        <w:rPr>
          <w:rFonts w:ascii="Times New Roman" w:eastAsia="Times New Roman" w:hAnsi="Times New Roman" w:cs="Times New Roman"/>
        </w:rPr>
      </w:pPr>
    </w:p>
    <w:p w14:paraId="0000002D" w14:textId="2081E123" w:rsidR="005011D3" w:rsidRDefault="007D236A">
      <w:pPr>
        <w:rPr>
          <w:rFonts w:ascii="Times New Roman" w:eastAsia="Times New Roman" w:hAnsi="Times New Roman" w:cs="Times New Roman"/>
        </w:rPr>
      </w:pPr>
      <w:r>
        <w:rPr>
          <w:rFonts w:ascii="Times New Roman" w:eastAsia="Times New Roman" w:hAnsi="Times New Roman" w:cs="Times New Roman"/>
        </w:rPr>
        <w:t xml:space="preserve">Chair Swift and the Board </w:t>
      </w:r>
      <w:r w:rsidR="00782824">
        <w:rPr>
          <w:rFonts w:ascii="Times New Roman" w:eastAsia="Times New Roman" w:hAnsi="Times New Roman" w:cs="Times New Roman"/>
        </w:rPr>
        <w:t>acknowledged</w:t>
      </w:r>
      <w:r>
        <w:rPr>
          <w:rFonts w:ascii="Times New Roman" w:eastAsia="Times New Roman" w:hAnsi="Times New Roman" w:cs="Times New Roman"/>
        </w:rPr>
        <w:t xml:space="preserve"> Director Smith</w:t>
      </w:r>
      <w:r w:rsidR="00782824">
        <w:rPr>
          <w:rFonts w:ascii="Times New Roman" w:eastAsia="Times New Roman" w:hAnsi="Times New Roman" w:cs="Times New Roman"/>
        </w:rPr>
        <w:t>’s upcoming birthday</w:t>
      </w:r>
      <w:r>
        <w:rPr>
          <w:rFonts w:ascii="Times New Roman" w:eastAsia="Times New Roman" w:hAnsi="Times New Roman" w:cs="Times New Roman"/>
        </w:rPr>
        <w:t xml:space="preserve">. </w:t>
      </w:r>
    </w:p>
    <w:p w14:paraId="0000002E" w14:textId="77777777" w:rsidR="005011D3" w:rsidRDefault="005011D3">
      <w:pPr>
        <w:rPr>
          <w:rFonts w:ascii="Times New Roman" w:eastAsia="Times New Roman" w:hAnsi="Times New Roman" w:cs="Times New Roman"/>
          <w:b/>
          <w:bCs/>
          <w:u w:val="single"/>
        </w:rPr>
      </w:pPr>
    </w:p>
    <w:p w14:paraId="0000002F" w14:textId="77777777" w:rsidR="005011D3" w:rsidRDefault="007D236A">
      <w:pPr>
        <w:rPr>
          <w:rFonts w:ascii="Times New Roman" w:eastAsia="Times New Roman" w:hAnsi="Times New Roman" w:cs="Times New Roman"/>
          <w:b/>
          <w:bCs/>
          <w:u w:val="single"/>
        </w:rPr>
      </w:pPr>
      <w:r>
        <w:rPr>
          <w:rFonts w:ascii="Times New Roman" w:eastAsia="Times New Roman" w:hAnsi="Times New Roman" w:cs="Times New Roman"/>
          <w:b/>
          <w:bCs/>
          <w:u w:val="single"/>
        </w:rPr>
        <w:t>ADJOURNMENT</w:t>
      </w:r>
    </w:p>
    <w:p w14:paraId="00000030" w14:textId="77777777" w:rsidR="005011D3" w:rsidRDefault="005011D3">
      <w:pPr>
        <w:rPr>
          <w:rFonts w:ascii="Times New Roman" w:eastAsia="Times New Roman" w:hAnsi="Times New Roman" w:cs="Times New Roman"/>
          <w:b/>
          <w:bCs/>
          <w:u w:val="single"/>
        </w:rPr>
      </w:pPr>
    </w:p>
    <w:p w14:paraId="00000031" w14:textId="77777777" w:rsidR="005011D3" w:rsidRDefault="007D236A">
      <w:pPr>
        <w:rPr>
          <w:rFonts w:ascii="Times New Roman" w:eastAsia="Times New Roman" w:hAnsi="Times New Roman" w:cs="Times New Roman"/>
        </w:rPr>
      </w:pPr>
      <w:r>
        <w:rPr>
          <w:rFonts w:ascii="Times New Roman" w:eastAsia="Times New Roman" w:hAnsi="Times New Roman" w:cs="Times New Roman"/>
        </w:rPr>
        <w:t>At 4:51 p.m. a motion to adjourn was made by Mr. Bowden. Seconded by Mr. Abhiraman. The motion passed unanimously.</w:t>
      </w:r>
    </w:p>
    <w:sectPr w:rsidR="005011D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DAFD2" w14:textId="77777777" w:rsidR="00A56243" w:rsidRDefault="00A56243">
      <w:pPr>
        <w:spacing w:line="240" w:lineRule="auto"/>
      </w:pPr>
      <w:r>
        <w:separator/>
      </w:r>
    </w:p>
  </w:endnote>
  <w:endnote w:type="continuationSeparator" w:id="0">
    <w:p w14:paraId="76C29D95" w14:textId="77777777" w:rsidR="00A56243" w:rsidRDefault="00A562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85286C0-5932-4A61-88E9-6EBDC1FEB7D2}"/>
  </w:font>
  <w:font w:name="Cambria">
    <w:panose1 w:val="02040503050406030204"/>
    <w:charset w:val="00"/>
    <w:family w:val="roman"/>
    <w:pitch w:val="variable"/>
    <w:sig w:usb0="E00006FF" w:usb1="420024FF" w:usb2="02000000" w:usb3="00000000" w:csb0="0000019F" w:csb1="00000000"/>
    <w:embedRegular r:id="rId2" w:fontKey="{A555A4DA-8999-4E86-9C93-2F9B9C6F33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DCBF2" w14:textId="77777777" w:rsidR="00782824" w:rsidRDefault="007828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2" w14:textId="4BACEC4B" w:rsidR="005011D3" w:rsidRPr="00847773" w:rsidRDefault="00847773">
    <w:pPr>
      <w:rPr>
        <w:rFonts w:ascii="Times New Roman" w:hAnsi="Times New Roman" w:cs="Times New Roman"/>
        <w:i/>
        <w:iCs/>
        <w:sz w:val="20"/>
        <w:szCs w:val="20"/>
      </w:rPr>
    </w:pPr>
    <w:r w:rsidRPr="009B3E0A">
      <w:rPr>
        <w:rFonts w:ascii="Times New Roman" w:hAnsi="Times New Roman" w:cs="Times New Roman"/>
        <w:i/>
        <w:iCs/>
        <w:sz w:val="20"/>
        <w:szCs w:val="20"/>
      </w:rPr>
      <w:t xml:space="preserve">DeKalb BRE – </w:t>
    </w:r>
    <w:r w:rsidRPr="009B3E0A">
      <w:rPr>
        <w:rFonts w:ascii="Times New Roman" w:hAnsi="Times New Roman" w:cs="Times New Roman"/>
        <w:i/>
        <w:iCs/>
        <w:sz w:val="20"/>
        <w:szCs w:val="20"/>
      </w:rPr>
      <w:t>0</w:t>
    </w:r>
    <w:r>
      <w:rPr>
        <w:rFonts w:ascii="Times New Roman" w:hAnsi="Times New Roman" w:cs="Times New Roman"/>
        <w:i/>
        <w:iCs/>
        <w:sz w:val="20"/>
        <w:szCs w:val="20"/>
      </w:rPr>
      <w:t>4</w:t>
    </w:r>
    <w:r w:rsidRPr="009B3E0A">
      <w:rPr>
        <w:rFonts w:ascii="Times New Roman" w:hAnsi="Times New Roman" w:cs="Times New Roman"/>
        <w:i/>
        <w:iCs/>
        <w:sz w:val="20"/>
        <w:szCs w:val="20"/>
      </w:rPr>
      <w:t>/0</w:t>
    </w:r>
    <w:r>
      <w:rPr>
        <w:rFonts w:ascii="Times New Roman" w:hAnsi="Times New Roman" w:cs="Times New Roman"/>
        <w:i/>
        <w:iCs/>
        <w:sz w:val="20"/>
        <w:szCs w:val="20"/>
      </w:rPr>
      <w:t>8</w:t>
    </w:r>
    <w:r w:rsidRPr="009B3E0A">
      <w:rPr>
        <w:rFonts w:ascii="Times New Roman" w:hAnsi="Times New Roman" w:cs="Times New Roman"/>
        <w:i/>
        <w:iCs/>
        <w:sz w:val="20"/>
        <w:szCs w:val="20"/>
      </w:rPr>
      <w:t xml:space="preserve">/26 </w:t>
    </w:r>
    <w:r>
      <w:rPr>
        <w:rFonts w:ascii="Times New Roman" w:hAnsi="Times New Roman" w:cs="Times New Roman"/>
        <w:i/>
        <w:iCs/>
        <w:sz w:val="20"/>
        <w:szCs w:val="20"/>
      </w:rPr>
      <w:t>Approved</w:t>
    </w:r>
    <w:r w:rsidRPr="009B3E0A">
      <w:rPr>
        <w:rFonts w:ascii="Times New Roman" w:hAnsi="Times New Roman" w:cs="Times New Roman"/>
        <w:i/>
        <w:iCs/>
        <w:sz w:val="20"/>
        <w:szCs w:val="20"/>
      </w:rPr>
      <w:t xml:space="preserve"> Meeting Minutes</w:t>
    </w:r>
    <w:r>
      <w:rPr>
        <w:rFonts w:ascii="Times New Roman" w:hAnsi="Times New Roman" w:cs="Times New Roman"/>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71B8A" w14:textId="77777777" w:rsidR="00782824" w:rsidRDefault="00782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43564" w14:textId="77777777" w:rsidR="00A56243" w:rsidRDefault="00A56243">
      <w:pPr>
        <w:spacing w:line="240" w:lineRule="auto"/>
      </w:pPr>
      <w:r>
        <w:separator/>
      </w:r>
    </w:p>
  </w:footnote>
  <w:footnote w:type="continuationSeparator" w:id="0">
    <w:p w14:paraId="0C7E221B" w14:textId="77777777" w:rsidR="00A56243" w:rsidRDefault="00A5624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78E652" w14:textId="77777777" w:rsidR="00782824" w:rsidRDefault="007828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61F09" w14:textId="7A9FE3E7" w:rsidR="00782824" w:rsidRDefault="00B80857" w:rsidP="00B80857">
    <w:pPr>
      <w:pStyle w:val="Header"/>
      <w:jc w:val="center"/>
    </w:pPr>
    <w:r>
      <w:rPr>
        <w:noProof/>
        <w14:ligatures w14:val="standardContextual"/>
      </w:rPr>
      <w:drawing>
        <wp:inline distT="0" distB="0" distL="0" distR="0" wp14:anchorId="6E0B7CEF" wp14:editId="49C4CE7D">
          <wp:extent cx="1561722" cy="475858"/>
          <wp:effectExtent l="0" t="0" r="635" b="635"/>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9158" cy="481171"/>
                  </a:xfrm>
                  <a:prstGeom prst="rect">
                    <a:avLst/>
                  </a:prstGeom>
                </pic:spPr>
              </pic:pic>
            </a:graphicData>
          </a:graphic>
        </wp:inline>
      </w:drawing>
    </w:r>
  </w:p>
  <w:p w14:paraId="6C7A967C" w14:textId="77777777" w:rsidR="00B80857" w:rsidRDefault="00B80857" w:rsidP="00B80857">
    <w:pPr>
      <w:pStyle w:val="Header"/>
      <w:jc w:val="center"/>
    </w:pPr>
  </w:p>
  <w:p w14:paraId="5F603698" w14:textId="77777777" w:rsidR="00B80857" w:rsidRDefault="00B80857" w:rsidP="00B80857">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EE5F6" w14:textId="77777777" w:rsidR="00782824" w:rsidRDefault="007828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D523BC"/>
    <w:multiLevelType w:val="multilevel"/>
    <w:tmpl w:val="787CA9E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352270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1D3"/>
    <w:rsid w:val="00191B2C"/>
    <w:rsid w:val="00232385"/>
    <w:rsid w:val="005011D3"/>
    <w:rsid w:val="00782824"/>
    <w:rsid w:val="007D236A"/>
    <w:rsid w:val="007F5AF2"/>
    <w:rsid w:val="00847773"/>
    <w:rsid w:val="00855E72"/>
    <w:rsid w:val="00A56243"/>
    <w:rsid w:val="00B80857"/>
    <w:rsid w:val="00CC0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7FCB15"/>
  <w15:docId w15:val="{0BEDE403-1D8F-45CD-92EA-7063AC157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782824"/>
    <w:pPr>
      <w:tabs>
        <w:tab w:val="center" w:pos="4680"/>
        <w:tab w:val="right" w:pos="9360"/>
      </w:tabs>
      <w:spacing w:line="240" w:lineRule="auto"/>
    </w:pPr>
  </w:style>
  <w:style w:type="character" w:customStyle="1" w:styleId="HeaderChar">
    <w:name w:val="Header Char"/>
    <w:basedOn w:val="DefaultParagraphFont"/>
    <w:link w:val="Header"/>
    <w:uiPriority w:val="99"/>
    <w:rsid w:val="00782824"/>
  </w:style>
  <w:style w:type="paragraph" w:styleId="Footer">
    <w:name w:val="footer"/>
    <w:basedOn w:val="Normal"/>
    <w:link w:val="FooterChar"/>
    <w:uiPriority w:val="99"/>
    <w:unhideWhenUsed/>
    <w:rsid w:val="00782824"/>
    <w:pPr>
      <w:tabs>
        <w:tab w:val="center" w:pos="4680"/>
        <w:tab w:val="right" w:pos="9360"/>
      </w:tabs>
      <w:spacing w:line="240" w:lineRule="auto"/>
    </w:pPr>
  </w:style>
  <w:style w:type="character" w:customStyle="1" w:styleId="FooterChar">
    <w:name w:val="Footer Char"/>
    <w:basedOn w:val="DefaultParagraphFont"/>
    <w:link w:val="Footer"/>
    <w:uiPriority w:val="99"/>
    <w:rsid w:val="007828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c791919-023e-4096-8d36-4ff87afcc299">
      <Terms xmlns="http://schemas.microsoft.com/office/infopath/2007/PartnerControls"/>
    </lcf76f155ced4ddcb4097134ff3c332f>
    <TaxCatchAll xmlns="b65797d2-7aca-43a6-b18c-8bc0876460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CE0F72A110F904785A4179EDB9431F9" ma:contentTypeVersion="16" ma:contentTypeDescription="Create a new document." ma:contentTypeScope="" ma:versionID="368b81710b5a88c47b60655aa9b3cff8">
  <xsd:schema xmlns:xsd="http://www.w3.org/2001/XMLSchema" xmlns:xs="http://www.w3.org/2001/XMLSchema" xmlns:p="http://schemas.microsoft.com/office/2006/metadata/properties" xmlns:ns2="fc791919-023e-4096-8d36-4ff87afcc299" xmlns:ns3="b65797d2-7aca-43a6-b18c-8bc0876460f0" targetNamespace="http://schemas.microsoft.com/office/2006/metadata/properties" ma:root="true" ma:fieldsID="ad6066d6fac347842e1c5d4c5af4de11" ns2:_="" ns3:_="">
    <xsd:import namespace="fc791919-023e-4096-8d36-4ff87afcc299"/>
    <xsd:import namespace="b65797d2-7aca-43a6-b18c-8bc0876460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91919-023e-4096-8d36-4ff87afcc2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b5e5d0f-b459-4a69-b064-2f6ae02890cd"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797d2-7aca-43a6-b18c-8bc0876460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03bc7249-6b65-4407-91f9-ee592a095484}" ma:internalName="TaxCatchAll" ma:showField="CatchAllData" ma:web="b65797d2-7aca-43a6-b18c-8bc087646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217716-822D-42FD-ABB1-8CCCA6413BFD}">
  <ds:schemaRefs>
    <ds:schemaRef ds:uri="http://schemas.microsoft.com/office/2006/metadata/properties"/>
    <ds:schemaRef ds:uri="http://schemas.microsoft.com/office/infopath/2007/PartnerControls"/>
    <ds:schemaRef ds:uri="fc791919-023e-4096-8d36-4ff87afcc299"/>
    <ds:schemaRef ds:uri="b65797d2-7aca-43a6-b18c-8bc0876460f0"/>
  </ds:schemaRefs>
</ds:datastoreItem>
</file>

<file path=customXml/itemProps2.xml><?xml version="1.0" encoding="utf-8"?>
<ds:datastoreItem xmlns:ds="http://schemas.openxmlformats.org/officeDocument/2006/customXml" ds:itemID="{C103B974-6267-4A19-851F-C2E7119E4F16}">
  <ds:schemaRefs>
    <ds:schemaRef ds:uri="http://schemas.microsoft.com/sharepoint/v3/contenttype/forms"/>
  </ds:schemaRefs>
</ds:datastoreItem>
</file>

<file path=customXml/itemProps3.xml><?xml version="1.0" encoding="utf-8"?>
<ds:datastoreItem xmlns:ds="http://schemas.openxmlformats.org/officeDocument/2006/customXml" ds:itemID="{DF5336A1-A0B2-43DC-A5FD-98988B5993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91919-023e-4096-8d36-4ff87afcc299"/>
    <ds:schemaRef ds:uri="b65797d2-7aca-43a6-b18c-8bc087646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398</Words>
  <Characters>2270</Characters>
  <Application>Microsoft Office Word</Application>
  <DocSecurity>0</DocSecurity>
  <Lines>18</Lines>
  <Paragraphs>5</Paragraphs>
  <ScaleCrop>false</ScaleCrop>
  <Company/>
  <LinksUpToDate>false</LinksUpToDate>
  <CharactersWithSpaces>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Keisha L</dc:creator>
  <cp:lastModifiedBy>Dubose, Antonisha</cp:lastModifiedBy>
  <cp:revision>4</cp:revision>
  <dcterms:created xsi:type="dcterms:W3CDTF">2026-05-23T23:01:00Z</dcterms:created>
  <dcterms:modified xsi:type="dcterms:W3CDTF">2026-08-04T18:32:00Z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0x0101003CE0F72A110F904785A4179EDB9431F9</vt:lpwstr>
  </property>
</Properties>
</file>